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647" w:rsidRPr="00097B91" w:rsidRDefault="00687647" w:rsidP="0068764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363639"/>
          <w:spacing w:val="1"/>
          <w:sz w:val="32"/>
          <w:szCs w:val="32"/>
          <w:lang w:val="fr-FR" w:eastAsia="en-GB"/>
        </w:rPr>
      </w:pPr>
      <w:r w:rsidRPr="00097B91">
        <w:rPr>
          <w:rFonts w:ascii="Times New Roman" w:eastAsia="Times New Roman" w:hAnsi="Times New Roman" w:cs="Times New Roman"/>
          <w:b/>
          <w:color w:val="363639"/>
          <w:spacing w:val="1"/>
          <w:sz w:val="32"/>
          <w:szCs w:val="32"/>
          <w:lang w:val="fr-FR" w:eastAsia="en-GB"/>
        </w:rPr>
        <w:t>Hommage en l'honneur du professeur Abdelkader Berrada</w:t>
      </w:r>
    </w:p>
    <w:p w:rsidR="00687647" w:rsidRPr="00953F01" w:rsidRDefault="00687647" w:rsidP="0068764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</w:pPr>
      <w:r w:rsidRPr="00953F01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Le Professeur Abdelkader Berrada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, P</w:t>
      </w:r>
      <w:r w:rsidRPr="00953F01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rofesseur Emérite à l'Université Mohammed V de Rabat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, a marqué </w:t>
      </w:r>
      <w:r w:rsidRPr="00953F01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de son empreinte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, </w:t>
      </w:r>
      <w:r w:rsidRPr="00953F01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sur plus de quarante ans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,</w:t>
      </w:r>
      <w:r w:rsidRPr="00953F01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 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l’enseignement et la recherche universitaire en sciences économiques, et plus particulièrement en</w:t>
      </w:r>
      <w:r w:rsidRPr="00953F01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 finances</w:t>
      </w:r>
      <w:r w:rsidRPr="00953F01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br/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publiques</w:t>
      </w:r>
      <w:r w:rsidRPr="00953F01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.</w:t>
      </w:r>
      <w:r w:rsidRPr="00B0571B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 </w:t>
      </w:r>
    </w:p>
    <w:p w:rsidR="00687647" w:rsidRDefault="00687647" w:rsidP="0068764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</w:pP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Estimé et considéré par ses étudiants, ses collègues et ses amis</w:t>
      </w:r>
      <w:r w:rsidRPr="00953F01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, Pr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 </w:t>
      </w:r>
      <w:r w:rsidRPr="00953F01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Abdelkader Berrada </w:t>
      </w:r>
      <w:r w:rsidRPr="00715943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est  un analyste économique perspicace</w:t>
      </w:r>
      <w:r w:rsidRPr="00E5060E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 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des politiques économiques au Maroc dés l’aube de l’indépendance</w:t>
      </w:r>
      <w:r w:rsidRPr="00715943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. </w:t>
      </w:r>
      <w:r w:rsidRPr="006E6D57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Loin de se contenter d'une lecture 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descriptive et évasive </w:t>
      </w:r>
      <w:r w:rsidRPr="006E6D57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des données 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autorisées</w:t>
      </w:r>
      <w:r w:rsidRPr="006E6D57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, il 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décrypte les enjeux politico-</w:t>
      </w:r>
      <w:r w:rsidRPr="00715943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économiques avec une acuité rare, 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qu’il professe</w:t>
      </w:r>
      <w:r w:rsidRPr="00715943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 avec courage et honnêteté intellectuelle lors de ses cours et interventions, autant avec sa </w:t>
      </w:r>
      <w:r w:rsidRPr="00953F01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 plume assurée et rigoureuse. </w:t>
      </w:r>
    </w:p>
    <w:p w:rsidR="00687647" w:rsidRDefault="00687647" w:rsidP="00687647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000000"/>
          <w:sz w:val="14"/>
          <w:szCs w:val="14"/>
          <w:lang w:val="fr-FR"/>
        </w:rPr>
      </w:pPr>
      <w:r w:rsidRPr="00953F01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Ses nombreux 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livres, </w:t>
      </w:r>
      <w:r w:rsidRPr="00953F01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articles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, interventions </w:t>
      </w:r>
      <w:r w:rsidRPr="00953F01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et commentaires sont autant de références qui 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ont contribué</w:t>
      </w:r>
      <w:r w:rsidRPr="00953F01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 à 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mieux comprendre la portée</w:t>
      </w:r>
      <w:r w:rsidRPr="00953F01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 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et dévoiler les conséquences des décisions politico-économiques.</w:t>
      </w:r>
    </w:p>
    <w:p w:rsidR="00687647" w:rsidRPr="00715943" w:rsidRDefault="00687647" w:rsidP="0068764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</w:pPr>
      <w:r w:rsidRPr="00C17763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Très tôt, </w:t>
      </w:r>
      <w:r w:rsidRPr="00953F01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Pr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 </w:t>
      </w:r>
      <w:r w:rsidRPr="00953F01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Abdelkader Berrada</w:t>
      </w:r>
      <w:r w:rsidRPr="00C17763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 a su se démarquer par son indépendance d'esprit, refusant de se laisser influencer par les 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incitations </w:t>
      </w:r>
      <w:r w:rsidRPr="00C17763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ou les partis pris․ Cette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 attitude a contribué à forger sa crédibilité </w:t>
      </w:r>
      <w:r w:rsidRPr="00C17763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et à lui assurer le respect de ses pairs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. </w:t>
      </w:r>
      <w:r w:rsidRPr="00C17763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 </w:t>
      </w:r>
    </w:p>
    <w:p w:rsidR="00687647" w:rsidRDefault="00687647" w:rsidP="0068764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</w:pP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Avec cet hommage</w:t>
      </w:r>
      <w:r w:rsidRPr="00953F01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, ses amis, ses 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anciens étudiants, ses collègues </w:t>
      </w:r>
      <w:r w:rsidRPr="00953F01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ont voulu lui témoigner leur admiration toujours aussi vive en dépit de l'ancienneté de la relation, voire leur affection. Ils ont vu dans l'organisation 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de cette présentation- discussion de son dernier livre, «  </w:t>
      </w:r>
      <w:r w:rsidRPr="005479F3">
        <w:rPr>
          <w:rFonts w:ascii="Times New Roman" w:eastAsia="Times New Roman" w:hAnsi="Times New Roman" w:cs="Times New Roman"/>
          <w:i/>
          <w:iCs/>
          <w:color w:val="363639"/>
          <w:spacing w:val="1"/>
          <w:sz w:val="24"/>
          <w:szCs w:val="24"/>
          <w:lang w:val="fr-FR" w:eastAsia="en-GB"/>
        </w:rPr>
        <w:t>Crédits bancaires, sacralisation des intérêts du grand capital et blocage du développement du Maroc (1998-2022)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 », </w:t>
      </w:r>
      <w:r w:rsidRPr="00953F01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un moyen de lui rendre un peu de ce qu'il leur a naguère 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prodigué</w:t>
      </w:r>
      <w:r w:rsidRPr="00953F01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 par son enseignement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, ses écrits, ses appuis</w:t>
      </w:r>
      <w:r w:rsidRPr="00953F01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 et sa présence. </w:t>
      </w:r>
    </w:p>
    <w:p w:rsidR="00687647" w:rsidRDefault="00687647" w:rsidP="00687647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</w:pPr>
      <w:r w:rsidRPr="002F49A4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Cet 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événement</w:t>
      </w:r>
      <w:r w:rsidRPr="002F49A4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 se veut un hommage à la carrière et au dévouement du Pr </w:t>
      </w:r>
      <w:r w:rsidRPr="00953F01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Abdelkader Berrada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 pour sa rectitude</w:t>
      </w:r>
      <w:r w:rsidRPr="00953F01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 personnel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le et son intensité professionnelle. Cette</w:t>
      </w:r>
      <w:r w:rsidRPr="00AD2112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 reconnaissance 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des organisateurs, des collègues et des amis, issus des différents bords et disciplines scientifiques,</w:t>
      </w:r>
      <w:r w:rsidRPr="00AD2112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 n'est pas seulement un hommage 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au</w:t>
      </w:r>
      <w:r w:rsidRPr="00AD2112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 parcours individuel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 du</w:t>
      </w:r>
      <w:r w:rsidRPr="00AD2112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 </w:t>
      </w:r>
      <w:r w:rsidRPr="002F49A4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Pr </w:t>
      </w:r>
      <w:r w:rsidRPr="00953F01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Abdelkader Berrada</w:t>
      </w:r>
      <w:r w:rsidRPr="00AD2112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, 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c’est </w:t>
      </w:r>
      <w:r w:rsidRPr="00AD2112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aussi une célébration de l'importance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 et la grandeur</w:t>
      </w:r>
      <w:r w:rsidRPr="00AD2112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 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du professorat </w:t>
      </w:r>
      <w:r w:rsidRPr="00AD2112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de qualité, 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de rigueur</w:t>
      </w:r>
      <w:r w:rsidRPr="00AD2112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 et 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d’engagement. </w:t>
      </w:r>
    </w:p>
    <w:p w:rsidR="00687647" w:rsidRDefault="00687647" w:rsidP="0068764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</w:pP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A l’issue de cette célébration, un projet de Mélanges en </w:t>
      </w:r>
      <w:r w:rsidRPr="00953F01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honneur</w:t>
      </w:r>
      <w:r w:rsidRPr="00097B91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 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du </w:t>
      </w:r>
      <w:r w:rsidRPr="002F49A4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Pr </w:t>
      </w:r>
      <w:r w:rsidRPr="00953F01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Abdelkader Berrada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 sera lancé.  </w:t>
      </w:r>
      <w:r w:rsidRPr="00D66589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Il sera l’occasion pour ses étudiants, ses amis et ses collègues contributeurs de lui témoigner dans les traditions universitaires </w:t>
      </w:r>
      <w:r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les plus nobles </w:t>
      </w:r>
      <w:r w:rsidRPr="00D66589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>leur reconnaissance, leur profond respect et aussi leur amitié.</w:t>
      </w:r>
    </w:p>
    <w:p w:rsidR="00687647" w:rsidRPr="00D66589" w:rsidRDefault="00687647" w:rsidP="0068764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</w:pPr>
      <w:r w:rsidRPr="00D66589"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  <w:t xml:space="preserve"> </w:t>
      </w:r>
    </w:p>
    <w:p w:rsidR="00687647" w:rsidRPr="00E90DB4" w:rsidRDefault="00687647" w:rsidP="00687647">
      <w:pPr>
        <w:pStyle w:val="NormalWeb"/>
        <w:spacing w:before="0" w:beforeAutospacing="0" w:after="0" w:afterAutospacing="0"/>
        <w:jc w:val="both"/>
        <w:rPr>
          <w:lang w:val="fr-FR"/>
        </w:rPr>
      </w:pPr>
      <w:r w:rsidRPr="0052207A">
        <w:rPr>
          <w:color w:val="231F20"/>
          <w:w w:val="105"/>
          <w:lang w:val="fr-FR"/>
        </w:rPr>
        <w:t xml:space="preserve">Les </w:t>
      </w:r>
      <w:r>
        <w:rPr>
          <w:color w:val="231F20"/>
          <w:w w:val="105"/>
          <w:lang w:val="fr-FR"/>
        </w:rPr>
        <w:t>contributeurs sont priés d’</w:t>
      </w:r>
      <w:r w:rsidRPr="0052207A">
        <w:rPr>
          <w:color w:val="231F20"/>
          <w:w w:val="105"/>
          <w:lang w:val="fr-FR"/>
        </w:rPr>
        <w:t>envoyer leur article complet à</w:t>
      </w:r>
      <w:r>
        <w:rPr>
          <w:color w:val="231F20"/>
          <w:w w:val="105"/>
          <w:lang w:val="fr-FR"/>
        </w:rPr>
        <w:t xml:space="preserve"> </w:t>
      </w:r>
      <w:hyperlink r:id="rId6" w:history="1">
        <w:r w:rsidRPr="0052207A">
          <w:rPr>
            <w:rStyle w:val="Lienhypertexte"/>
            <w:lang w:val="fr-FR"/>
          </w:rPr>
          <w:t>h.sadok@um5r.ac.ma</w:t>
        </w:r>
      </w:hyperlink>
      <w:r w:rsidRPr="00D66589">
        <w:rPr>
          <w:lang w:val="fr-FR"/>
        </w:rPr>
        <w:t xml:space="preserve"> et à</w:t>
      </w:r>
      <w:r w:rsidRPr="005D422A">
        <w:rPr>
          <w:lang w:val="fr-FR"/>
        </w:rPr>
        <w:t xml:space="preserve"> </w:t>
      </w:r>
      <w:hyperlink r:id="rId7" w:history="1">
        <w:r w:rsidRPr="00E2226B">
          <w:rPr>
            <w:rStyle w:val="Lienhypertexte"/>
            <w:lang w:val="fr-FR"/>
          </w:rPr>
          <w:t>ezzahidelhadj@gmail.com</w:t>
        </w:r>
      </w:hyperlink>
      <w:r>
        <w:rPr>
          <w:rStyle w:val="Lienhypertexte"/>
          <w:lang w:val="fr-FR"/>
        </w:rPr>
        <w:t xml:space="preserve"> </w:t>
      </w:r>
      <w:r w:rsidRPr="00E90DB4">
        <w:rPr>
          <w:b/>
          <w:lang w:val="fr-FR"/>
        </w:rPr>
        <w:t>avant le 20 mai 2025</w:t>
      </w:r>
      <w:r w:rsidRPr="00E90DB4">
        <w:rPr>
          <w:lang w:val="fr-FR"/>
        </w:rPr>
        <w:t>.</w:t>
      </w:r>
    </w:p>
    <w:p w:rsidR="00687647" w:rsidRPr="0052207A" w:rsidRDefault="00687647" w:rsidP="00687647">
      <w:pPr>
        <w:spacing w:after="0" w:line="240" w:lineRule="auto"/>
        <w:jc w:val="both"/>
        <w:rPr>
          <w:rStyle w:val="ng-star-inserted"/>
          <w:rFonts w:ascii="Times New Roman" w:hAnsi="Times New Roman" w:cs="Times New Roman"/>
          <w:color w:val="222C31"/>
          <w:sz w:val="24"/>
          <w:szCs w:val="24"/>
          <w:shd w:val="clear" w:color="auto" w:fill="FFFFFF"/>
          <w:lang w:val="fr-FR"/>
        </w:rPr>
      </w:pPr>
      <w:r w:rsidRPr="0052207A">
        <w:rPr>
          <w:rStyle w:val="ng-star-inserted"/>
          <w:rFonts w:ascii="Times New Roman" w:hAnsi="Times New Roman" w:cs="Times New Roman"/>
          <w:color w:val="222C31"/>
          <w:sz w:val="24"/>
          <w:szCs w:val="24"/>
          <w:shd w:val="clear" w:color="auto" w:fill="FFFFFF"/>
          <w:lang w:val="fr-FR"/>
        </w:rPr>
        <w:t xml:space="preserve">L’article complet </w:t>
      </w:r>
      <w:r>
        <w:rPr>
          <w:rStyle w:val="ng-star-inserted"/>
          <w:rFonts w:ascii="Times New Roman" w:hAnsi="Times New Roman" w:cs="Times New Roman"/>
          <w:color w:val="222C31"/>
          <w:sz w:val="24"/>
          <w:szCs w:val="24"/>
          <w:shd w:val="clear" w:color="auto" w:fill="FFFFFF"/>
          <w:lang w:val="fr-FR"/>
        </w:rPr>
        <w:t xml:space="preserve">de 6000 mots maximum, </w:t>
      </w:r>
      <w:r w:rsidRPr="0052207A">
        <w:rPr>
          <w:rStyle w:val="ng-star-inserted"/>
          <w:rFonts w:ascii="Times New Roman" w:hAnsi="Times New Roman" w:cs="Times New Roman"/>
          <w:color w:val="222C31"/>
          <w:sz w:val="24"/>
          <w:szCs w:val="24"/>
          <w:shd w:val="clear" w:color="auto" w:fill="FFFFFF"/>
          <w:lang w:val="fr-FR"/>
        </w:rPr>
        <w:t>Times New Roman, taille 12</w:t>
      </w:r>
      <w:r>
        <w:rPr>
          <w:rStyle w:val="ng-star-inserted"/>
          <w:rFonts w:ascii="Times New Roman" w:hAnsi="Times New Roman" w:cs="Times New Roman"/>
          <w:color w:val="222C31"/>
          <w:sz w:val="24"/>
          <w:szCs w:val="24"/>
          <w:shd w:val="clear" w:color="auto" w:fill="FFFFFF"/>
          <w:lang w:val="fr-FR"/>
        </w:rPr>
        <w:t>,</w:t>
      </w:r>
      <w:r w:rsidRPr="0052207A">
        <w:rPr>
          <w:rStyle w:val="ng-star-inserted"/>
          <w:rFonts w:ascii="Times New Roman" w:hAnsi="Times New Roman" w:cs="Times New Roman"/>
          <w:color w:val="222C31"/>
          <w:sz w:val="24"/>
          <w:szCs w:val="24"/>
          <w:shd w:val="clear" w:color="auto" w:fill="FFFFFF"/>
          <w:lang w:val="fr-FR"/>
        </w:rPr>
        <w:t xml:space="preserve"> </w:t>
      </w:r>
      <w:r w:rsidRPr="0052207A">
        <w:rPr>
          <w:rStyle w:val="ng-star-inserted"/>
          <w:rFonts w:ascii="Times New Roman" w:hAnsi="Times New Roman" w:cs="Times New Roman"/>
          <w:bCs/>
          <w:color w:val="222C31"/>
          <w:sz w:val="24"/>
          <w:szCs w:val="24"/>
          <w:shd w:val="clear" w:color="auto" w:fill="FFFFFF"/>
          <w:lang w:val="fr-FR"/>
        </w:rPr>
        <w:t>justifié</w:t>
      </w:r>
      <w:r>
        <w:rPr>
          <w:rStyle w:val="ng-star-inserted"/>
          <w:rFonts w:ascii="Times New Roman" w:hAnsi="Times New Roman" w:cs="Times New Roman"/>
          <w:bCs/>
          <w:color w:val="222C31"/>
          <w:sz w:val="24"/>
          <w:szCs w:val="24"/>
          <w:shd w:val="clear" w:color="auto" w:fill="FFFFFF"/>
          <w:lang w:val="fr-FR"/>
        </w:rPr>
        <w:t>,</w:t>
      </w:r>
      <w:r w:rsidRPr="0052207A">
        <w:rPr>
          <w:rStyle w:val="ng-star-inserted"/>
          <w:rFonts w:ascii="Times New Roman" w:hAnsi="Times New Roman" w:cs="Times New Roman"/>
          <w:color w:val="222C31"/>
          <w:sz w:val="24"/>
          <w:szCs w:val="24"/>
          <w:shd w:val="clear" w:color="auto" w:fill="FFFFFF"/>
          <w:lang w:val="fr-FR"/>
        </w:rPr>
        <w:t xml:space="preserve"> avec un espacement de 1,5 ligne</w:t>
      </w:r>
      <w:r>
        <w:rPr>
          <w:rStyle w:val="ng-star-inserted"/>
          <w:rFonts w:ascii="Times New Roman" w:hAnsi="Times New Roman" w:cs="Times New Roman"/>
          <w:color w:val="222C31"/>
          <w:sz w:val="24"/>
          <w:szCs w:val="24"/>
          <w:shd w:val="clear" w:color="auto" w:fill="FFFFFF"/>
          <w:lang w:val="fr-FR"/>
        </w:rPr>
        <w:t xml:space="preserve">, </w:t>
      </w:r>
      <w:r w:rsidRPr="0052207A">
        <w:rPr>
          <w:rStyle w:val="ng-star-inserted"/>
          <w:rFonts w:ascii="Times New Roman" w:hAnsi="Times New Roman" w:cs="Times New Roman"/>
          <w:color w:val="222C31"/>
          <w:sz w:val="24"/>
          <w:szCs w:val="24"/>
          <w:shd w:val="clear" w:color="auto" w:fill="FFFFFF"/>
          <w:lang w:val="fr-FR"/>
        </w:rPr>
        <w:t xml:space="preserve">doit être en format MS Word </w:t>
      </w:r>
      <w:r>
        <w:rPr>
          <w:rStyle w:val="ng-star-inserted"/>
          <w:rFonts w:ascii="Times New Roman" w:hAnsi="Times New Roman" w:cs="Times New Roman"/>
          <w:color w:val="222C31"/>
          <w:sz w:val="24"/>
          <w:szCs w:val="24"/>
          <w:shd w:val="clear" w:color="auto" w:fill="FFFFFF"/>
          <w:lang w:val="fr-FR"/>
        </w:rPr>
        <w:t>avec n</w:t>
      </w:r>
      <w:r w:rsidRPr="0052207A">
        <w:rPr>
          <w:rStyle w:val="ng-star-inserted"/>
          <w:rFonts w:ascii="Times New Roman" w:hAnsi="Times New Roman" w:cs="Times New Roman"/>
          <w:color w:val="222C31"/>
          <w:sz w:val="24"/>
          <w:szCs w:val="24"/>
          <w:shd w:val="clear" w:color="auto" w:fill="FFFFFF"/>
          <w:lang w:val="fr-FR"/>
        </w:rPr>
        <w:t xml:space="preserve">om(s) et prénom(s) </w:t>
      </w:r>
      <w:r w:rsidRPr="0052207A">
        <w:rPr>
          <w:rFonts w:ascii="Times New Roman" w:hAnsi="Times New Roman" w:cs="Times New Roman"/>
          <w:color w:val="231F20"/>
          <w:w w:val="105"/>
          <w:sz w:val="24"/>
          <w:szCs w:val="24"/>
          <w:lang w:val="fr-FR"/>
        </w:rPr>
        <w:t>de(s)</w:t>
      </w:r>
      <w:r w:rsidRPr="0052207A">
        <w:rPr>
          <w:rFonts w:ascii="Times New Roman" w:hAnsi="Times New Roman" w:cs="Times New Roman"/>
          <w:color w:val="231F20"/>
          <w:spacing w:val="8"/>
          <w:w w:val="105"/>
          <w:sz w:val="24"/>
          <w:szCs w:val="24"/>
          <w:lang w:val="fr-FR"/>
        </w:rPr>
        <w:t xml:space="preserve"> (</w:t>
      </w:r>
      <w:r w:rsidRPr="0052207A">
        <w:rPr>
          <w:rFonts w:ascii="Times New Roman" w:hAnsi="Times New Roman" w:cs="Times New Roman"/>
          <w:color w:val="231F20"/>
          <w:w w:val="105"/>
          <w:sz w:val="24"/>
          <w:szCs w:val="24"/>
          <w:lang w:val="fr-FR"/>
        </w:rPr>
        <w:t>l’) auteur(s),</w:t>
      </w:r>
      <w:r w:rsidRPr="0052207A">
        <w:rPr>
          <w:rStyle w:val="ng-star-inserted"/>
          <w:rFonts w:ascii="Times New Roman" w:hAnsi="Times New Roman" w:cs="Times New Roman"/>
          <w:color w:val="222C31"/>
          <w:sz w:val="24"/>
          <w:szCs w:val="24"/>
          <w:shd w:val="clear" w:color="auto" w:fill="FFFFFF"/>
          <w:lang w:val="fr-FR"/>
        </w:rPr>
        <w:t xml:space="preserve"> l’institution(s), adresse(s) mail </w:t>
      </w:r>
      <w:r>
        <w:rPr>
          <w:rStyle w:val="ng-star-inserted"/>
          <w:rFonts w:ascii="Times New Roman" w:hAnsi="Times New Roman" w:cs="Times New Roman"/>
          <w:color w:val="222C31"/>
          <w:sz w:val="24"/>
          <w:szCs w:val="24"/>
          <w:shd w:val="clear" w:color="auto" w:fill="FFFFFF"/>
          <w:lang w:val="fr-FR"/>
        </w:rPr>
        <w:t>(s)</w:t>
      </w:r>
      <w:r w:rsidRPr="0052207A">
        <w:rPr>
          <w:rStyle w:val="ng-star-inserted"/>
          <w:rFonts w:ascii="Times New Roman" w:hAnsi="Times New Roman" w:cs="Times New Roman"/>
          <w:color w:val="222C31"/>
          <w:sz w:val="24"/>
          <w:szCs w:val="24"/>
          <w:shd w:val="clear" w:color="auto" w:fill="FFFFFF"/>
          <w:lang w:val="fr-FR"/>
        </w:rPr>
        <w:t xml:space="preserve">. </w:t>
      </w:r>
    </w:p>
    <w:p w:rsidR="00687647" w:rsidRDefault="00687647" w:rsidP="00687647">
      <w:pPr>
        <w:spacing w:after="0" w:line="240" w:lineRule="auto"/>
        <w:jc w:val="both"/>
        <w:rPr>
          <w:rStyle w:val="ng-star-inserted"/>
          <w:rFonts w:ascii="Times New Roman" w:hAnsi="Times New Roman" w:cs="Times New Roman"/>
          <w:color w:val="222C31"/>
          <w:sz w:val="20"/>
          <w:szCs w:val="20"/>
          <w:shd w:val="clear" w:color="auto" w:fill="FFFFFF"/>
          <w:lang w:val="fr-FR"/>
        </w:rPr>
      </w:pPr>
      <w:r w:rsidRPr="005D422A">
        <w:rPr>
          <w:rStyle w:val="ng-star-inserted"/>
          <w:rFonts w:ascii="Times New Roman" w:hAnsi="Times New Roman" w:cs="Times New Roman"/>
          <w:color w:val="222C31"/>
          <w:sz w:val="24"/>
          <w:szCs w:val="24"/>
          <w:shd w:val="clear" w:color="auto" w:fill="FFFFFF"/>
          <w:lang w:val="fr-FR"/>
        </w:rPr>
        <w:t>Notes de bas de page</w:t>
      </w:r>
      <w:r w:rsidRPr="0052207A">
        <w:rPr>
          <w:rStyle w:val="ng-star-inserted"/>
          <w:rFonts w:ascii="Times New Roman" w:hAnsi="Times New Roman" w:cs="Times New Roman"/>
          <w:color w:val="222C31"/>
          <w:sz w:val="20"/>
          <w:szCs w:val="20"/>
          <w:shd w:val="clear" w:color="auto" w:fill="FFFFFF"/>
          <w:lang w:val="fr-FR"/>
        </w:rPr>
        <w:t> </w:t>
      </w:r>
      <w:r>
        <w:rPr>
          <w:rStyle w:val="ng-star-inserted"/>
          <w:rFonts w:ascii="Times New Roman" w:hAnsi="Times New Roman" w:cs="Times New Roman"/>
          <w:color w:val="222C31"/>
          <w:sz w:val="20"/>
          <w:szCs w:val="20"/>
          <w:shd w:val="clear" w:color="auto" w:fill="FFFFFF"/>
          <w:lang w:val="fr-FR"/>
        </w:rPr>
        <w:t>(</w:t>
      </w:r>
      <w:r w:rsidRPr="0052207A">
        <w:rPr>
          <w:rStyle w:val="ng-star-inserted"/>
          <w:rFonts w:ascii="Times New Roman" w:hAnsi="Times New Roman" w:cs="Times New Roman"/>
          <w:color w:val="222C31"/>
          <w:sz w:val="24"/>
          <w:szCs w:val="24"/>
          <w:shd w:val="clear" w:color="auto" w:fill="FFFFFF"/>
          <w:lang w:val="fr-FR"/>
        </w:rPr>
        <w:t>Times New Roman, taille 10</w:t>
      </w:r>
      <w:r>
        <w:rPr>
          <w:rStyle w:val="ng-star-inserted"/>
          <w:rFonts w:ascii="Times New Roman" w:hAnsi="Times New Roman" w:cs="Times New Roman"/>
          <w:color w:val="222C31"/>
          <w:sz w:val="24"/>
          <w:szCs w:val="24"/>
          <w:shd w:val="clear" w:color="auto" w:fill="FFFFFF"/>
          <w:lang w:val="fr-FR"/>
        </w:rPr>
        <w:t>)</w:t>
      </w:r>
      <w:r w:rsidRPr="0052207A">
        <w:rPr>
          <w:rStyle w:val="ng-star-inserted"/>
          <w:rFonts w:ascii="Times New Roman" w:hAnsi="Times New Roman" w:cs="Times New Roman"/>
          <w:color w:val="222C31"/>
          <w:sz w:val="20"/>
          <w:szCs w:val="20"/>
          <w:shd w:val="clear" w:color="auto" w:fill="FFFFFF"/>
          <w:lang w:val="fr-FR"/>
        </w:rPr>
        <w:t xml:space="preserve"> </w:t>
      </w:r>
    </w:p>
    <w:p w:rsidR="00687647" w:rsidRPr="0052207A" w:rsidRDefault="00687647" w:rsidP="00687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9"/>
          <w:spacing w:val="1"/>
          <w:sz w:val="24"/>
          <w:szCs w:val="24"/>
          <w:lang w:val="fr-FR" w:eastAsia="en-GB"/>
        </w:rPr>
      </w:pPr>
      <w:r w:rsidRPr="005D422A">
        <w:rPr>
          <w:rStyle w:val="ng-star-inserted"/>
          <w:rFonts w:ascii="Times New Roman" w:hAnsi="Times New Roman" w:cs="Times New Roman"/>
          <w:color w:val="222C31"/>
          <w:sz w:val="24"/>
          <w:szCs w:val="24"/>
          <w:shd w:val="clear" w:color="auto" w:fill="FFFFFF"/>
          <w:lang w:val="fr-FR"/>
        </w:rPr>
        <w:t>Références bibliographiques</w:t>
      </w:r>
      <w:r>
        <w:rPr>
          <w:rStyle w:val="ng-star-inserted"/>
          <w:rFonts w:ascii="Times New Roman" w:hAnsi="Times New Roman" w:cs="Times New Roman"/>
          <w:color w:val="222C31"/>
          <w:sz w:val="20"/>
          <w:szCs w:val="20"/>
          <w:lang w:val="fr-FR"/>
        </w:rPr>
        <w:t xml:space="preserve"> (</w:t>
      </w:r>
      <w:r w:rsidRPr="0052207A">
        <w:rPr>
          <w:rStyle w:val="ng-star-inserted"/>
          <w:rFonts w:ascii="Times New Roman" w:hAnsi="Times New Roman" w:cs="Times New Roman"/>
          <w:color w:val="222C31"/>
          <w:sz w:val="24"/>
          <w:szCs w:val="24"/>
          <w:shd w:val="clear" w:color="auto" w:fill="FFFFFF"/>
          <w:lang w:val="fr-FR"/>
        </w:rPr>
        <w:t>Times New Roman, taille 12</w:t>
      </w:r>
      <w:r>
        <w:rPr>
          <w:rStyle w:val="ng-star-inserted"/>
          <w:rFonts w:ascii="Times New Roman" w:hAnsi="Times New Roman" w:cs="Times New Roman"/>
          <w:color w:val="222C31"/>
          <w:sz w:val="24"/>
          <w:szCs w:val="24"/>
          <w:shd w:val="clear" w:color="auto" w:fill="FFFFFF"/>
          <w:lang w:val="fr-FR"/>
        </w:rPr>
        <w:t xml:space="preserve"> aux </w:t>
      </w:r>
      <w:hyperlink r:id="rId8" w:history="1">
        <w:r w:rsidRPr="00101FA9">
          <w:rPr>
            <w:rStyle w:val="ng-star-inserted"/>
            <w:rFonts w:ascii="Times New Roman" w:hAnsi="Times New Roman" w:cs="Times New Roman"/>
            <w:color w:val="222C31"/>
            <w:sz w:val="24"/>
            <w:szCs w:val="24"/>
            <w:lang w:val="fr-FR"/>
          </w:rPr>
          <w:t>normes APA</w:t>
        </w:r>
      </w:hyperlink>
      <w:r w:rsidRPr="005D422A">
        <w:rPr>
          <w:lang w:val="fr-FR"/>
        </w:rPr>
        <w:t>)</w:t>
      </w:r>
    </w:p>
    <w:p w:rsidR="00687647" w:rsidRPr="000D4181" w:rsidRDefault="00687647" w:rsidP="00687647">
      <w:pPr>
        <w:spacing w:after="0" w:line="240" w:lineRule="auto"/>
        <w:jc w:val="both"/>
        <w:rPr>
          <w:lang w:val="fr-FR"/>
        </w:rPr>
      </w:pPr>
    </w:p>
    <w:p w:rsidR="00882485" w:rsidRPr="00687647" w:rsidRDefault="00882485">
      <w:pPr>
        <w:rPr>
          <w:lang w:val="fr-FR"/>
        </w:rPr>
      </w:pPr>
    </w:p>
    <w:sectPr w:rsidR="00882485" w:rsidRPr="00687647" w:rsidSect="00725E3D">
      <w:headerReference w:type="default" r:id="rId9"/>
      <w:headerReference w:type="first" r:id="rId10"/>
      <w:footerReference w:type="first" r:id="rId11"/>
      <w:pgSz w:w="11906" w:h="16838"/>
      <w:pgMar w:top="164" w:right="1417" w:bottom="1417" w:left="1417" w:header="284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B7E" w:rsidRDefault="00857B7E" w:rsidP="00687647">
      <w:pPr>
        <w:spacing w:after="0" w:line="240" w:lineRule="auto"/>
      </w:pPr>
      <w:r>
        <w:separator/>
      </w:r>
    </w:p>
  </w:endnote>
  <w:endnote w:type="continuationSeparator" w:id="1">
    <w:p w:rsidR="00857B7E" w:rsidRDefault="00857B7E" w:rsidP="00687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E3D" w:rsidRDefault="00857B7E">
    <w:pPr>
      <w:pStyle w:val="Pieddepage"/>
    </w:pPr>
  </w:p>
  <w:p w:rsidR="00725E3D" w:rsidRDefault="00857B7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B7E" w:rsidRDefault="00857B7E" w:rsidP="00687647">
      <w:pPr>
        <w:spacing w:after="0" w:line="240" w:lineRule="auto"/>
      </w:pPr>
      <w:r>
        <w:separator/>
      </w:r>
    </w:p>
  </w:footnote>
  <w:footnote w:type="continuationSeparator" w:id="1">
    <w:p w:rsidR="00857B7E" w:rsidRDefault="00857B7E" w:rsidP="00687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E3D" w:rsidRDefault="00857B7E">
    <w:pPr>
      <w:pStyle w:val="En-tte"/>
    </w:pPr>
  </w:p>
  <w:p w:rsidR="00C10F2B" w:rsidRDefault="00857B7E">
    <w:pPr>
      <w:pStyle w:val="En-tte"/>
    </w:pPr>
  </w:p>
  <w:p w:rsidR="00C10F2B" w:rsidRDefault="00857B7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E3D" w:rsidRDefault="00BD7A32" w:rsidP="00000F9C">
    <w:pPr>
      <w:pStyle w:val="En-tte"/>
      <w:ind w:left="-851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3288646</wp:posOffset>
          </wp:positionH>
          <wp:positionV relativeFrom="paragraph">
            <wp:posOffset>214743</wp:posOffset>
          </wp:positionV>
          <wp:extent cx="1100066" cy="1017459"/>
          <wp:effectExtent l="19050" t="0" r="4834" b="0"/>
          <wp:wrapNone/>
          <wp:docPr id="33" name="Image 33" descr="C:\Users\Cheriet\Downloads\NOUVEAU Logo FSJES - Souissi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C:\Users\Cheriet\Downloads\NOUVEAU Logo FSJES - Souissi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868" cy="1017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7647"/>
    <w:rsid w:val="002C1C6A"/>
    <w:rsid w:val="00687647"/>
    <w:rsid w:val="00857B7E"/>
    <w:rsid w:val="00882485"/>
    <w:rsid w:val="00BC25EF"/>
    <w:rsid w:val="00BD7A32"/>
    <w:rsid w:val="00ED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647"/>
    <w:pPr>
      <w:spacing w:after="160" w:line="259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87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687647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687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7647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68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Lienhypertexte">
    <w:name w:val="Hyperlink"/>
    <w:basedOn w:val="Policepardfaut"/>
    <w:uiPriority w:val="99"/>
    <w:unhideWhenUsed/>
    <w:rsid w:val="00687647"/>
    <w:rPr>
      <w:color w:val="0000FF"/>
      <w:u w:val="single"/>
    </w:rPr>
  </w:style>
  <w:style w:type="character" w:customStyle="1" w:styleId="ng-star-inserted">
    <w:name w:val="ng-star-inserted"/>
    <w:basedOn w:val="Policepardfaut"/>
    <w:rsid w:val="00687647"/>
  </w:style>
  <w:style w:type="paragraph" w:styleId="Textedebulles">
    <w:name w:val="Balloon Text"/>
    <w:basedOn w:val="Normal"/>
    <w:link w:val="TextedebullesCar"/>
    <w:uiPriority w:val="99"/>
    <w:semiHidden/>
    <w:unhideWhenUsed/>
    <w:rsid w:val="00687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64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ribbr.fr/category/normes-apa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zzahidelhadj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.sadok@um5r.ac.ma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2025-01-24T14:45:00Z</dcterms:created>
  <dcterms:modified xsi:type="dcterms:W3CDTF">2025-01-24T14:47:00Z</dcterms:modified>
</cp:coreProperties>
</file>